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45034">
      <w:pPr>
        <w:bidi w:val="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内蒙古电力（集团）有限责任公司薛家湾供电分公司</w:t>
      </w:r>
      <w:r>
        <w:rPr>
          <w:rFonts w:hint="eastAsia" w:ascii="宋体" w:hAnsi="宋体" w:eastAsia="宋体" w:cs="宋体"/>
          <w:b/>
          <w:bCs/>
          <w:sz w:val="28"/>
          <w:szCs w:val="28"/>
          <w:lang w:val="en-US" w:eastAsia="zh-CN"/>
        </w:rPr>
        <w:t>工会委员会</w:t>
      </w:r>
    </w:p>
    <w:p w14:paraId="53A0FB13">
      <w:pPr>
        <w:bidi w:val="0"/>
        <w:jc w:val="center"/>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2025年-2026年工会会员生日蛋糕框架采购项目</w:t>
      </w:r>
      <w:r>
        <w:rPr>
          <w:rFonts w:hint="eastAsia" w:ascii="宋体" w:hAnsi="宋体" w:eastAsia="宋体" w:cs="宋体"/>
          <w:b/>
          <w:bCs/>
          <w:sz w:val="28"/>
          <w:szCs w:val="28"/>
          <w:highlight w:val="none"/>
          <w:lang w:val="en-US" w:eastAsia="zh-CN"/>
        </w:rPr>
        <w:t>询比采购</w:t>
      </w:r>
      <w:r>
        <w:rPr>
          <w:rFonts w:hint="eastAsia" w:ascii="宋体" w:hAnsi="宋体" w:eastAsia="宋体" w:cs="宋体"/>
          <w:b/>
          <w:bCs/>
          <w:sz w:val="28"/>
          <w:szCs w:val="28"/>
          <w:highlight w:val="none"/>
          <w:lang w:eastAsia="zh-CN"/>
        </w:rPr>
        <w:t>公告</w:t>
      </w:r>
    </w:p>
    <w:p w14:paraId="1C94B745">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0" w:name="_Toc13556"/>
      <w:bookmarkStart w:id="1" w:name="_Toc1489"/>
      <w:bookmarkStart w:id="2" w:name="_Toc54632629"/>
      <w:bookmarkStart w:id="3" w:name="_Toc13888"/>
      <w:bookmarkStart w:id="4" w:name="_Toc495644242"/>
      <w:bookmarkStart w:id="5" w:name="_Toc58406238"/>
      <w:r>
        <w:rPr>
          <w:rFonts w:hint="eastAsia" w:ascii="宋体" w:hAnsi="宋体" w:eastAsia="宋体" w:cs="宋体"/>
          <w:b/>
          <w:bCs w:val="0"/>
          <w:color w:val="auto"/>
          <w:sz w:val="24"/>
          <w:szCs w:val="24"/>
          <w:highlight w:val="none"/>
        </w:rPr>
        <w:t>1.</w:t>
      </w:r>
      <w:bookmarkEnd w:id="0"/>
      <w:bookmarkEnd w:id="1"/>
      <w:bookmarkEnd w:id="2"/>
      <w:bookmarkEnd w:id="3"/>
      <w:bookmarkEnd w:id="4"/>
      <w:bookmarkEnd w:id="5"/>
      <w:r>
        <w:rPr>
          <w:rFonts w:hint="eastAsia" w:ascii="宋体" w:hAnsi="宋体" w:eastAsia="宋体" w:cs="宋体"/>
          <w:b/>
          <w:bCs w:val="0"/>
          <w:color w:val="auto"/>
          <w:sz w:val="24"/>
          <w:szCs w:val="24"/>
          <w:highlight w:val="none"/>
          <w:lang w:eastAsia="zh-CN"/>
        </w:rPr>
        <w:t>采购条件</w:t>
      </w:r>
      <w:r>
        <w:rPr>
          <w:rFonts w:hint="eastAsia" w:ascii="宋体" w:hAnsi="宋体" w:eastAsia="宋体" w:cs="宋体"/>
          <w:b/>
          <w:bCs w:val="0"/>
          <w:color w:val="auto"/>
          <w:sz w:val="24"/>
          <w:szCs w:val="24"/>
          <w:highlight w:val="none"/>
        </w:rPr>
        <w:t xml:space="preserve"> </w:t>
      </w:r>
    </w:p>
    <w:p w14:paraId="6CEEA1B7">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eastAsia="zh-CN"/>
        </w:rPr>
        <w:t>内蒙古电力（集团）有限责任公司薛家湾供电分公司</w:t>
      </w:r>
      <w:r>
        <w:rPr>
          <w:rFonts w:hint="eastAsia" w:ascii="宋体" w:hAnsi="宋体" w:eastAsia="宋体" w:cs="宋体"/>
          <w:b/>
          <w:bCs/>
          <w:color w:val="auto"/>
          <w:sz w:val="24"/>
          <w:szCs w:val="24"/>
          <w:highlight w:val="none"/>
          <w:u w:val="single"/>
          <w:lang w:val="en-US" w:eastAsia="zh-CN"/>
        </w:rPr>
        <w:t>工会委员会</w:t>
      </w:r>
      <w:r>
        <w:rPr>
          <w:rFonts w:hint="eastAsia" w:ascii="宋体" w:hAnsi="宋体" w:eastAsia="宋体" w:cs="宋体"/>
          <w:color w:val="auto"/>
          <w:sz w:val="24"/>
          <w:szCs w:val="24"/>
          <w:highlight w:val="none"/>
        </w:rPr>
        <w:t>委托</w:t>
      </w:r>
      <w:r>
        <w:rPr>
          <w:rFonts w:hint="eastAsia" w:ascii="宋体" w:hAnsi="宋体" w:eastAsia="宋体" w:cs="宋体"/>
          <w:b/>
          <w:bCs/>
          <w:color w:val="auto"/>
          <w:sz w:val="24"/>
          <w:szCs w:val="24"/>
          <w:highlight w:val="none"/>
          <w:u w:val="single"/>
          <w:lang w:eastAsia="zh-CN"/>
        </w:rPr>
        <w:t>并辉建设工程招标代理有限公司</w:t>
      </w:r>
      <w:r>
        <w:rPr>
          <w:rFonts w:hint="eastAsia" w:ascii="宋体" w:hAnsi="宋体" w:eastAsia="宋体" w:cs="宋体"/>
          <w:color w:val="auto"/>
          <w:sz w:val="24"/>
          <w:szCs w:val="24"/>
          <w:highlight w:val="none"/>
        </w:rPr>
        <w:t>，就</w:t>
      </w:r>
      <w:r>
        <w:rPr>
          <w:rFonts w:hint="eastAsia" w:ascii="宋体" w:hAnsi="宋体" w:eastAsia="宋体" w:cs="宋体"/>
          <w:b/>
          <w:bCs/>
          <w:color w:val="auto"/>
          <w:sz w:val="24"/>
          <w:szCs w:val="24"/>
          <w:highlight w:val="none"/>
          <w:u w:val="single"/>
          <w:lang w:eastAsia="zh-CN"/>
        </w:rPr>
        <w:t>内蒙古电力（集团）有限责任公司薛家湾供电分公司</w:t>
      </w:r>
      <w:r>
        <w:rPr>
          <w:rFonts w:hint="eastAsia" w:ascii="宋体" w:hAnsi="宋体" w:eastAsia="宋体" w:cs="宋体"/>
          <w:b/>
          <w:bCs/>
          <w:color w:val="auto"/>
          <w:sz w:val="24"/>
          <w:szCs w:val="24"/>
          <w:highlight w:val="none"/>
          <w:u w:val="single"/>
          <w:lang w:val="en-US" w:eastAsia="zh-CN"/>
        </w:rPr>
        <w:t>工会委员会2025年-2026年工会会员生日蛋糕券框架采购项目</w:t>
      </w:r>
      <w:r>
        <w:rPr>
          <w:rFonts w:hint="eastAsia" w:ascii="宋体" w:hAnsi="宋体" w:eastAsia="宋体" w:cs="宋体"/>
          <w:color w:val="auto"/>
          <w:spacing w:val="-6"/>
          <w:sz w:val="24"/>
          <w:szCs w:val="24"/>
          <w:highlight w:val="none"/>
        </w:rPr>
        <w:t>组织</w:t>
      </w:r>
      <w:r>
        <w:rPr>
          <w:rFonts w:hint="eastAsia" w:ascii="宋体" w:hAnsi="宋体" w:eastAsia="宋体" w:cs="宋体"/>
          <w:color w:val="auto"/>
          <w:spacing w:val="-6"/>
          <w:sz w:val="24"/>
          <w:szCs w:val="24"/>
          <w:highlight w:val="none"/>
          <w:lang w:val="en-US" w:eastAsia="zh-CN"/>
        </w:rPr>
        <w:t>询比</w:t>
      </w:r>
      <w:r>
        <w:rPr>
          <w:rFonts w:hint="eastAsia" w:ascii="宋体" w:hAnsi="宋体" w:eastAsia="宋体" w:cs="宋体"/>
          <w:color w:val="auto"/>
          <w:spacing w:val="-6"/>
          <w:sz w:val="24"/>
          <w:szCs w:val="24"/>
          <w:highlight w:val="none"/>
          <w:lang w:eastAsia="zh-CN"/>
        </w:rPr>
        <w:t>采购</w:t>
      </w:r>
      <w:r>
        <w:rPr>
          <w:rFonts w:hint="eastAsia" w:ascii="宋体" w:hAnsi="宋体" w:eastAsia="宋体" w:cs="宋体"/>
          <w:color w:val="auto"/>
          <w:spacing w:val="-6"/>
          <w:sz w:val="24"/>
          <w:szCs w:val="24"/>
          <w:highlight w:val="none"/>
        </w:rPr>
        <w:t>。现将有关事宜公告如下：</w:t>
      </w:r>
    </w:p>
    <w:p w14:paraId="07AB251E">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6" w:name="_Toc54632630"/>
      <w:bookmarkStart w:id="7" w:name="_Toc58406239"/>
      <w:bookmarkStart w:id="8" w:name="_Toc13446"/>
      <w:bookmarkStart w:id="9" w:name="_Toc22876"/>
      <w:bookmarkStart w:id="10" w:name="_Toc5564"/>
      <w:bookmarkStart w:id="11" w:name="_Toc495644243"/>
      <w:r>
        <w:rPr>
          <w:rFonts w:hint="eastAsia" w:ascii="宋体" w:hAnsi="宋体" w:eastAsia="宋体" w:cs="宋体"/>
          <w:b/>
          <w:bCs w:val="0"/>
          <w:color w:val="auto"/>
          <w:sz w:val="24"/>
          <w:szCs w:val="24"/>
          <w:highlight w:val="none"/>
        </w:rPr>
        <w:t>2.项目概况与采购范围</w:t>
      </w:r>
      <w:bookmarkEnd w:id="6"/>
      <w:bookmarkEnd w:id="7"/>
      <w:bookmarkEnd w:id="8"/>
      <w:bookmarkEnd w:id="9"/>
      <w:bookmarkEnd w:id="10"/>
      <w:bookmarkEnd w:id="11"/>
    </w:p>
    <w:p w14:paraId="4A0DE27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:BHZB-FW-202403082</w:t>
      </w:r>
    </w:p>
    <w:p w14:paraId="128D266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w:t>
      </w:r>
      <w:r>
        <w:rPr>
          <w:rFonts w:hint="eastAsia" w:ascii="宋体" w:hAnsi="宋体" w:eastAsia="宋体" w:cs="宋体"/>
          <w:b/>
          <w:bCs/>
          <w:color w:val="auto"/>
          <w:sz w:val="24"/>
          <w:szCs w:val="24"/>
          <w:highlight w:val="none"/>
          <w:lang w:val="en-US" w:eastAsia="zh-CN"/>
        </w:rPr>
        <w:t>工会委员会2025年-2026年工会会员生日蛋糕框架采购项目</w:t>
      </w:r>
    </w:p>
    <w:p w14:paraId="3B1923C5">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035004E5">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2.3.1第一标段：薛家湾地区2025年-2026年工会会员生日蛋糕</w:t>
      </w:r>
    </w:p>
    <w:p w14:paraId="1BC52C9D">
      <w:pPr>
        <w:keepNext w:val="0"/>
        <w:keepLines w:val="0"/>
        <w:pageBreakBefore w:val="0"/>
        <w:widowControl w:val="0"/>
        <w:kinsoku/>
        <w:wordWrap/>
        <w:overflowPunct/>
        <w:topLinePunct w:val="0"/>
        <w:autoSpaceDE/>
        <w:autoSpaceDN/>
        <w:bidi w:val="0"/>
        <w:adjustRightInd/>
        <w:snapToGrid/>
        <w:spacing w:line="360" w:lineRule="auto"/>
        <w:ind w:left="0"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2.3.2第二标段：沙圪堵地区2025年-2026年工会会员生日蛋糕</w:t>
      </w:r>
    </w:p>
    <w:p w14:paraId="5E437C7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w:t>
      </w:r>
      <w:r>
        <w:rPr>
          <w:rFonts w:hint="eastAsia" w:ascii="宋体" w:hAnsi="宋体" w:eastAsia="宋体" w:cs="宋体"/>
          <w:color w:val="auto"/>
          <w:sz w:val="24"/>
          <w:szCs w:val="24"/>
          <w:highlight w:val="none"/>
          <w:lang w:val="en-US" w:eastAsia="zh-CN"/>
        </w:rPr>
        <w:t>工会委员会2025年-2026年工会会员生日蛋糕框架采购项目</w:t>
      </w:r>
      <w:r>
        <w:rPr>
          <w:rFonts w:hint="eastAsia" w:ascii="宋体" w:hAnsi="宋体" w:eastAsia="宋体" w:cs="宋体"/>
          <w:color w:val="auto"/>
          <w:sz w:val="24"/>
          <w:szCs w:val="24"/>
          <w:highlight w:val="none"/>
          <w:lang w:eastAsia="zh-CN"/>
        </w:rPr>
        <w:t>，具体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76B148C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3FF6152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14:paraId="6BAA0F8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14:paraId="2C8E19D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3199161A">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73EE6051">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6120"/>
      <w:bookmarkStart w:id="16" w:name="_Toc5840624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202BC180">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8406241"/>
      <w:bookmarkStart w:id="19" w:name="_Toc23506"/>
      <w:bookmarkStart w:id="20" w:name="_Toc54632632"/>
      <w:bookmarkStart w:id="21" w:name="_Toc11915"/>
      <w:bookmarkStart w:id="22" w:name="_Toc58406242"/>
      <w:bookmarkStart w:id="23" w:name="_Toc20511"/>
      <w:bookmarkStart w:id="24" w:name="_Toc13086"/>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14:paraId="6615B64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032636E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highlight w:val="none"/>
          <w:lang w:val="en-US" w:eastAsia="zh-CN"/>
        </w:rPr>
        <w:t>具有开具增值税专用发票的能力(提供近一年开具的增值税专用发票或相关证明资料)并在人员、设备、资金、等方面具有保障如期服务等承担招标项目的能力；</w:t>
      </w:r>
    </w:p>
    <w:p w14:paraId="26E0D12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04B1ADD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068F4FC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3A2C7B8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5121699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831464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7DE0EB2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A9ED801">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3.1.10联合体竞标：不接受</w:t>
      </w:r>
      <w:bookmarkStart w:id="63" w:name="_GoBack"/>
      <w:bookmarkEnd w:id="63"/>
      <w:r>
        <w:rPr>
          <w:rFonts w:hint="eastAsia" w:ascii="宋体" w:hAnsi="宋体" w:eastAsia="宋体" w:cs="宋体"/>
          <w:b/>
          <w:bCs/>
          <w:color w:val="auto"/>
          <w:sz w:val="24"/>
          <w:szCs w:val="24"/>
          <w:lang w:val="en-US" w:eastAsia="zh-CN"/>
        </w:rPr>
        <w:t>。</w:t>
      </w:r>
    </w:p>
    <w:p w14:paraId="6799F7F4">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8406243"/>
      <w:bookmarkStart w:id="28" w:name="_Toc14058"/>
      <w:bookmarkStart w:id="29" w:name="_Toc54632634"/>
      <w:r>
        <w:rPr>
          <w:rFonts w:hint="eastAsia" w:ascii="宋体" w:hAnsi="宋体" w:eastAsia="宋体" w:cs="宋体"/>
          <w:b/>
          <w:bCs w:val="0"/>
          <w:color w:val="auto"/>
          <w:sz w:val="24"/>
          <w:szCs w:val="24"/>
          <w:lang w:val="en-US" w:eastAsia="zh-CN"/>
        </w:rPr>
        <w:t xml:space="preserve"> </w:t>
      </w:r>
    </w:p>
    <w:p w14:paraId="5FBFE773">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03A51F7A">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1F97687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5A782569">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05</w:t>
      </w:r>
      <w:r>
        <w:rPr>
          <w:rFonts w:hint="eastAsia" w:ascii="宋体" w:hAnsi="宋体" w:eastAsia="宋体" w:cs="宋体"/>
          <w:sz w:val="24"/>
          <w:szCs w:val="24"/>
          <w:highlight w:val="none"/>
          <w:lang w:eastAsia="zh-CN"/>
        </w:rPr>
        <w:t>日至2024年0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11</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74692F3E">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5FA94785">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1452EFDB">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333F934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44AFC566">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48AF6BA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ED1302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4146F3A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4DA6374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43F41EFD">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提供开具的增值税发票或税务局出具的相关证明等</w:t>
      </w:r>
      <w:r>
        <w:rPr>
          <w:rFonts w:hint="eastAsia" w:ascii="宋体" w:hAnsi="宋体" w:eastAsia="宋体" w:cs="宋体"/>
          <w:kern w:val="2"/>
          <w:sz w:val="24"/>
          <w:szCs w:val="24"/>
          <w:lang w:val="en-US" w:eastAsia="zh-CN" w:bidi="ar-SA"/>
        </w:rPr>
        <w:t>；</w:t>
      </w:r>
    </w:p>
    <w:p w14:paraId="61B9DAC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59C66C7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105AB4D6">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060A6502">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4DB30A68">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4DCD960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7A324A3E">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2A891AD4">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028F2544">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1D4422F4">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307D7A74">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42BF7DF1">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8406244"/>
      <w:bookmarkStart w:id="32" w:name="_Toc19515"/>
      <w:bookmarkStart w:id="33" w:name="_Toc21923"/>
      <w:bookmarkStart w:id="34" w:name="_Toc54632635"/>
      <w:bookmarkStart w:id="35" w:name="_Toc495645074"/>
      <w:bookmarkStart w:id="36" w:name="_Toc1142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0E84FAD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2FDCCA0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50F6B868">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26010"/>
      <w:bookmarkStart w:id="40" w:name="_Toc11300"/>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14:paraId="0011AF8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0F5325D5">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4632637"/>
      <w:bookmarkStart w:id="43" w:name="_Toc58406246"/>
      <w:bookmarkStart w:id="44" w:name="_Toc26331"/>
      <w:bookmarkStart w:id="45" w:name="_Toc4184"/>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04FE492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24008"/>
      <w:bookmarkStart w:id="49" w:name="_Toc58406247"/>
      <w:bookmarkStart w:id="50" w:name="_Toc54632638"/>
      <w:bookmarkStart w:id="51" w:name="_Toc5776"/>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2024年09月05日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2024年09月19日上午9:00</w:t>
      </w:r>
    </w:p>
    <w:p w14:paraId="1BA7802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2024年09月19日上午9:00</w:t>
      </w:r>
    </w:p>
    <w:p w14:paraId="49D1DE1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日上午9:00</w:t>
      </w:r>
    </w:p>
    <w:p w14:paraId="20A0BFB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日上午9:00</w:t>
      </w:r>
    </w:p>
    <w:p w14:paraId="3BC36DE5">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1DC6FD8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10570B4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C5B83D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01EEFCE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70DAAEF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41557D7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3D161CD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2E58F26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bookmarkEnd w:id="52"/>
    <w:p w14:paraId="66E821BE">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495645075"/>
      <w:bookmarkStart w:id="54" w:name="_Toc13484"/>
      <w:r>
        <w:rPr>
          <w:rFonts w:hint="eastAsia" w:ascii="宋体" w:hAnsi="宋体" w:eastAsia="宋体" w:cs="宋体"/>
          <w:b/>
          <w:bCs/>
          <w:color w:val="auto"/>
          <w:sz w:val="24"/>
          <w:szCs w:val="24"/>
          <w:highlight w:val="none"/>
        </w:rPr>
        <w:t>开标现场地点：内蒙古产权交易中心有限责任公司开标室</w:t>
      </w:r>
    </w:p>
    <w:p w14:paraId="464030C5">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F5DBA1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53067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23124"/>
      <w:bookmarkStart w:id="56" w:name="_Toc58406248"/>
      <w:bookmarkStart w:id="57" w:name="_Toc54632639"/>
      <w:bookmarkStart w:id="58" w:name="_Toc18343"/>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3C21950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6453EA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2DB743A5">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6D7CA1E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5BD4DFB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786FCA1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7DB9913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4CF3B340">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7D2CFE6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14:paraId="7514720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36A1E96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14:paraId="1E806D6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045A64B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2FB01ED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23A1377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5C34C0D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486D28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4632640"/>
      <w:bookmarkStart w:id="60" w:name="_Toc32527"/>
      <w:bookmarkStart w:id="61" w:name="_Toc58406249"/>
      <w:bookmarkStart w:id="62" w:name="_Toc8695"/>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6E37B163">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69C6E42F">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40193FC6">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7BC34A0B">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程丽</w:t>
      </w:r>
    </w:p>
    <w:p w14:paraId="086472E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联系方式：0477-4298508</w:t>
      </w:r>
    </w:p>
    <w:p w14:paraId="1B7CC63F">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2FD5F2AE">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49A62ACB">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001C7583">
      <w:pPr>
        <w:keepNext w:val="0"/>
        <w:keepLines w:val="0"/>
        <w:pageBreakBefore w:val="0"/>
        <w:widowControl w:val="0"/>
        <w:kinsoku/>
        <w:wordWrap/>
        <w:overflowPunct/>
        <w:topLinePunct w:val="0"/>
        <w:autoSpaceDE/>
        <w:autoSpaceDN/>
        <w:bidi w:val="0"/>
        <w:adjustRightInd/>
        <w:snapToGrid/>
        <w:spacing w:line="360" w:lineRule="auto"/>
        <w:ind w:left="0" w:right="0" w:rightChars="0" w:firstLine="436" w:firstLineChars="200"/>
        <w:textAlignment w:val="auto"/>
        <w:rPr>
          <w:rFonts w:hint="eastAsia" w:ascii="宋体" w:hAnsi="宋体" w:eastAsia="宋体" w:cs="宋体"/>
          <w:color w:val="auto"/>
          <w:spacing w:val="-11"/>
          <w:sz w:val="24"/>
          <w:szCs w:val="24"/>
          <w:lang w:eastAsia="zh-CN"/>
        </w:rPr>
      </w:pPr>
      <w:r>
        <w:rPr>
          <w:rFonts w:hint="eastAsia" w:ascii="宋体" w:hAnsi="宋体" w:eastAsia="宋体" w:cs="宋体"/>
          <w:color w:val="auto"/>
          <w:spacing w:val="-11"/>
          <w:sz w:val="24"/>
          <w:szCs w:val="24"/>
        </w:rPr>
        <w:t>本项目联系地址：</w:t>
      </w:r>
      <w:r>
        <w:rPr>
          <w:rFonts w:hint="eastAsia" w:ascii="宋体" w:hAnsi="宋体" w:eastAsia="宋体" w:cs="宋体"/>
          <w:color w:val="auto"/>
          <w:spacing w:val="-11"/>
          <w:sz w:val="24"/>
          <w:szCs w:val="24"/>
          <w:lang w:eastAsia="zh-CN"/>
        </w:rPr>
        <w:t>内蒙古自治区呼和浩特市新城区海拉尔东街东方银座2号写字楼1012室</w:t>
      </w:r>
    </w:p>
    <w:p w14:paraId="614449FE">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5F18D07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729270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6D46A4E6">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2024年09月05日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0057A3"/>
    <w:rsid w:val="031D5B6C"/>
    <w:rsid w:val="04976AB4"/>
    <w:rsid w:val="049A0969"/>
    <w:rsid w:val="098269A5"/>
    <w:rsid w:val="19BB266E"/>
    <w:rsid w:val="1A3459B1"/>
    <w:rsid w:val="1CAD6757"/>
    <w:rsid w:val="1DF934E2"/>
    <w:rsid w:val="1EF678D4"/>
    <w:rsid w:val="21355E10"/>
    <w:rsid w:val="228F6F6D"/>
    <w:rsid w:val="22B728F0"/>
    <w:rsid w:val="23F60F2C"/>
    <w:rsid w:val="25182E10"/>
    <w:rsid w:val="25444F2B"/>
    <w:rsid w:val="25FF71D6"/>
    <w:rsid w:val="27405E86"/>
    <w:rsid w:val="28034E23"/>
    <w:rsid w:val="2E2D48D0"/>
    <w:rsid w:val="2F7C027D"/>
    <w:rsid w:val="31E5367C"/>
    <w:rsid w:val="34747F0C"/>
    <w:rsid w:val="35153D41"/>
    <w:rsid w:val="37494A6F"/>
    <w:rsid w:val="37D05810"/>
    <w:rsid w:val="3B422BB0"/>
    <w:rsid w:val="3D226774"/>
    <w:rsid w:val="3E10103E"/>
    <w:rsid w:val="3F530D31"/>
    <w:rsid w:val="41834E83"/>
    <w:rsid w:val="46C82F3F"/>
    <w:rsid w:val="4A657F68"/>
    <w:rsid w:val="4A8F7C01"/>
    <w:rsid w:val="4F94051C"/>
    <w:rsid w:val="51D145DA"/>
    <w:rsid w:val="527F516E"/>
    <w:rsid w:val="52FC5D6F"/>
    <w:rsid w:val="545F73DB"/>
    <w:rsid w:val="556852F0"/>
    <w:rsid w:val="55BD6551"/>
    <w:rsid w:val="55C17745"/>
    <w:rsid w:val="572A0D2E"/>
    <w:rsid w:val="57C6153C"/>
    <w:rsid w:val="580C3A41"/>
    <w:rsid w:val="61655C0B"/>
    <w:rsid w:val="639F7B81"/>
    <w:rsid w:val="657B4CDE"/>
    <w:rsid w:val="66F73D06"/>
    <w:rsid w:val="67D01C6F"/>
    <w:rsid w:val="6EA45A27"/>
    <w:rsid w:val="6EF97A45"/>
    <w:rsid w:val="72A51148"/>
    <w:rsid w:val="771F668F"/>
    <w:rsid w:val="7772748D"/>
    <w:rsid w:val="7C1F633C"/>
    <w:rsid w:val="7CA12AA3"/>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000FF"/>
      <w:u w:val="single"/>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4217</Words>
  <Characters>4991</Characters>
  <Lines>0</Lines>
  <Paragraphs>0</Paragraphs>
  <TotalTime>0</TotalTime>
  <ScaleCrop>false</ScaleCrop>
  <LinksUpToDate>false</LinksUpToDate>
  <CharactersWithSpaces>5016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cp:lastPrinted>2024-05-23T08:47:00Z</cp:lastPrinted>
  <dcterms:modified xsi:type="dcterms:W3CDTF">2024-09-05T08:44:49Z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A1FCB001456743C9860947F392FC3C5D_13</vt:lpwstr>
  </property>
</Properties>
</file>